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558" w:rsidRPr="008D023C" w:rsidRDefault="00757558" w:rsidP="00757558">
      <w:pPr>
        <w:spacing w:after="0"/>
        <w:ind w:firstLine="709"/>
        <w:rPr>
          <w:rFonts w:cstheme="minorHAnsi"/>
          <w:sz w:val="24"/>
          <w:szCs w:val="24"/>
          <w:lang w:val="ru-RU"/>
        </w:rPr>
      </w:pPr>
      <w:r w:rsidRPr="008D023C">
        <w:rPr>
          <w:rFonts w:cstheme="minorHAnsi"/>
          <w:sz w:val="24"/>
          <w:szCs w:val="24"/>
          <w:lang w:val="ru-RU"/>
        </w:rPr>
        <w:t>муниципальное бюджетное общеобразовательное учреждение «</w:t>
      </w:r>
      <w:proofErr w:type="spellStart"/>
      <w:r w:rsidRPr="008D023C">
        <w:rPr>
          <w:rFonts w:cstheme="minorHAnsi"/>
          <w:sz w:val="24"/>
          <w:szCs w:val="24"/>
          <w:lang w:val="ru-RU"/>
        </w:rPr>
        <w:t>Верхнеякинская</w:t>
      </w:r>
      <w:proofErr w:type="spellEnd"/>
      <w:r w:rsidRPr="008D023C">
        <w:rPr>
          <w:rFonts w:cstheme="minorHAnsi"/>
          <w:sz w:val="24"/>
          <w:szCs w:val="24"/>
          <w:lang w:val="ru-RU"/>
        </w:rPr>
        <w:t xml:space="preserve"> основная общеобразовательная школа» </w:t>
      </w:r>
      <w:proofErr w:type="spellStart"/>
      <w:r w:rsidRPr="008D023C">
        <w:rPr>
          <w:rFonts w:cstheme="minorHAnsi"/>
          <w:sz w:val="24"/>
          <w:szCs w:val="24"/>
          <w:lang w:val="ru-RU"/>
        </w:rPr>
        <w:t>Мамадышского</w:t>
      </w:r>
      <w:proofErr w:type="spellEnd"/>
      <w:r w:rsidRPr="008D023C">
        <w:rPr>
          <w:rFonts w:cstheme="minorHAnsi"/>
          <w:sz w:val="24"/>
          <w:szCs w:val="24"/>
          <w:lang w:val="ru-RU"/>
        </w:rPr>
        <w:t xml:space="preserve"> муниципального района Республики Татарстан.</w:t>
      </w:r>
    </w:p>
    <w:p w:rsidR="008D023C" w:rsidRPr="008D023C" w:rsidRDefault="00757558" w:rsidP="00757558">
      <w:pPr>
        <w:spacing w:after="0"/>
        <w:ind w:firstLine="709"/>
        <w:rPr>
          <w:rFonts w:cstheme="minorHAnsi"/>
          <w:b/>
          <w:bCs/>
          <w:color w:val="000000"/>
          <w:sz w:val="28"/>
          <w:szCs w:val="28"/>
          <w:lang w:val="ru-RU"/>
        </w:rPr>
      </w:pPr>
      <w:proofErr w:type="spellStart"/>
      <w:r w:rsidRPr="008D023C">
        <w:rPr>
          <w:rFonts w:cstheme="minorHAnsi"/>
          <w:b/>
          <w:bCs/>
          <w:color w:val="000000"/>
          <w:sz w:val="28"/>
          <w:szCs w:val="28"/>
          <w:lang w:val="ru-RU"/>
        </w:rPr>
        <w:t>Отчет</w:t>
      </w:r>
      <w:proofErr w:type="spellEnd"/>
      <w:r w:rsidRPr="008D023C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о результатах </w:t>
      </w:r>
      <w:proofErr w:type="spellStart"/>
      <w:r w:rsidRPr="008D023C">
        <w:rPr>
          <w:rFonts w:cstheme="minorHAnsi"/>
          <w:b/>
          <w:bCs/>
          <w:color w:val="000000"/>
          <w:sz w:val="28"/>
          <w:szCs w:val="28"/>
          <w:lang w:val="ru-RU"/>
        </w:rPr>
        <w:t>самообследования</w:t>
      </w:r>
      <w:proofErr w:type="spellEnd"/>
      <w:r w:rsidR="008D023C">
        <w:rPr>
          <w:rFonts w:cstheme="minorHAnsi"/>
          <w:b/>
          <w:bCs/>
          <w:color w:val="000000"/>
          <w:sz w:val="28"/>
          <w:szCs w:val="28"/>
          <w:lang w:val="ru-RU"/>
        </w:rPr>
        <w:t>.</w:t>
      </w:r>
    </w:p>
    <w:p w:rsidR="00757558" w:rsidRPr="008D023C" w:rsidRDefault="00757558" w:rsidP="00757558">
      <w:pPr>
        <w:spacing w:after="0"/>
        <w:ind w:firstLine="709"/>
        <w:rPr>
          <w:rFonts w:cstheme="minorHAnsi"/>
          <w:sz w:val="24"/>
          <w:szCs w:val="24"/>
          <w:lang w:val="ru-RU"/>
        </w:rPr>
      </w:pPr>
      <w:r w:rsidRPr="008D023C">
        <w:rPr>
          <w:rFonts w:cstheme="minorHAnsi"/>
          <w:sz w:val="24"/>
          <w:szCs w:val="24"/>
          <w:lang w:val="ru-RU"/>
        </w:rPr>
        <w:br/>
        <w:t>муниципального бюджетного</w:t>
      </w:r>
      <w:r w:rsidR="008D023C" w:rsidRPr="008D023C">
        <w:rPr>
          <w:rFonts w:cstheme="minorHAnsi"/>
          <w:sz w:val="24"/>
          <w:szCs w:val="24"/>
          <w:lang w:val="ru-RU"/>
        </w:rPr>
        <w:t xml:space="preserve"> общеобразовательного учреждени</w:t>
      </w:r>
      <w:r w:rsidRPr="008D023C">
        <w:rPr>
          <w:rFonts w:cstheme="minorHAnsi"/>
          <w:sz w:val="24"/>
          <w:szCs w:val="24"/>
          <w:lang w:val="ru-RU"/>
        </w:rPr>
        <w:t>я «</w:t>
      </w:r>
      <w:proofErr w:type="spellStart"/>
      <w:r w:rsidRPr="008D023C">
        <w:rPr>
          <w:rFonts w:cstheme="minorHAnsi"/>
          <w:sz w:val="24"/>
          <w:szCs w:val="24"/>
          <w:lang w:val="ru-RU"/>
        </w:rPr>
        <w:t>Верхнеякинская</w:t>
      </w:r>
      <w:proofErr w:type="spellEnd"/>
      <w:r w:rsidRPr="008D023C">
        <w:rPr>
          <w:rFonts w:cstheme="minorHAnsi"/>
          <w:sz w:val="24"/>
          <w:szCs w:val="24"/>
          <w:lang w:val="ru-RU"/>
        </w:rPr>
        <w:t xml:space="preserve"> основная общеобразовательная школа» </w:t>
      </w:r>
      <w:proofErr w:type="spellStart"/>
      <w:r w:rsidRPr="008D023C">
        <w:rPr>
          <w:rFonts w:cstheme="minorHAnsi"/>
          <w:sz w:val="24"/>
          <w:szCs w:val="24"/>
          <w:lang w:val="ru-RU"/>
        </w:rPr>
        <w:t>Мамадышского</w:t>
      </w:r>
      <w:proofErr w:type="spellEnd"/>
      <w:r w:rsidRPr="008D023C">
        <w:rPr>
          <w:rFonts w:cstheme="minorHAnsi"/>
          <w:sz w:val="24"/>
          <w:szCs w:val="24"/>
          <w:lang w:val="ru-RU"/>
        </w:rPr>
        <w:t xml:space="preserve"> муниципального района Республики Татарстан.</w:t>
      </w:r>
    </w:p>
    <w:p w:rsidR="008E2219" w:rsidRPr="008D023C" w:rsidRDefault="008E2219">
      <w:pPr>
        <w:jc w:val="center"/>
        <w:rPr>
          <w:rFonts w:cstheme="minorHAnsi"/>
          <w:color w:val="000000"/>
          <w:sz w:val="24"/>
          <w:szCs w:val="24"/>
          <w:lang w:val="ru-RU"/>
        </w:rPr>
      </w:pP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I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Общие сведения об образовательной организации</w:t>
      </w:r>
    </w:p>
    <w:tbl>
      <w:tblPr>
        <w:tblW w:w="1033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70"/>
        <w:gridCol w:w="7165"/>
      </w:tblGrid>
      <w:tr w:rsidR="008E2219" w:rsidRPr="00931A8D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образовательной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558" w:rsidRPr="008D023C" w:rsidRDefault="00757558" w:rsidP="00757558">
            <w:pPr>
              <w:spacing w:after="0"/>
              <w:ind w:firstLine="709"/>
              <w:rPr>
                <w:rFonts w:cstheme="minorHAnsi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sz w:val="24"/>
                <w:szCs w:val="24"/>
                <w:lang w:val="ru-RU"/>
              </w:rPr>
              <w:t>муниципальное бюджетное общеобразовательное учреждение «</w:t>
            </w:r>
            <w:proofErr w:type="spellStart"/>
            <w:r w:rsidRPr="008D023C">
              <w:rPr>
                <w:rFonts w:cstheme="minorHAnsi"/>
                <w:sz w:val="24"/>
                <w:szCs w:val="24"/>
                <w:lang w:val="ru-RU"/>
              </w:rPr>
              <w:t>Верхнеякинская</w:t>
            </w:r>
            <w:proofErr w:type="spellEnd"/>
            <w:r w:rsidRPr="008D023C">
              <w:rPr>
                <w:rFonts w:cstheme="minorHAnsi"/>
                <w:sz w:val="24"/>
                <w:szCs w:val="24"/>
                <w:lang w:val="ru-RU"/>
              </w:rPr>
              <w:t xml:space="preserve"> основная общеобразовательная школа» </w:t>
            </w:r>
            <w:proofErr w:type="spellStart"/>
            <w:r w:rsidRPr="008D023C">
              <w:rPr>
                <w:rFonts w:cstheme="minorHAnsi"/>
                <w:sz w:val="24"/>
                <w:szCs w:val="24"/>
                <w:lang w:val="ru-RU"/>
              </w:rPr>
              <w:t>Мамадышского</w:t>
            </w:r>
            <w:proofErr w:type="spellEnd"/>
            <w:r w:rsidRPr="008D023C">
              <w:rPr>
                <w:rFonts w:cstheme="minorHAnsi"/>
                <w:sz w:val="24"/>
                <w:szCs w:val="24"/>
                <w:lang w:val="ru-RU"/>
              </w:rPr>
              <w:t xml:space="preserve"> муниципального района Республики Татарстан.</w:t>
            </w:r>
          </w:p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E2219" w:rsidRPr="008D023C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Сафин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Ильгиз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Юсупович</w:t>
            </w:r>
            <w:proofErr w:type="spellEnd"/>
          </w:p>
        </w:tc>
      </w:tr>
      <w:tr w:rsidR="008E2219" w:rsidRPr="00931A8D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Адрес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558" w:rsidRPr="008D023C" w:rsidRDefault="00757558" w:rsidP="00757558">
            <w:pPr>
              <w:spacing w:after="0"/>
              <w:ind w:firstLine="709"/>
              <w:rPr>
                <w:rFonts w:cstheme="minorHAnsi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sz w:val="24"/>
                <w:szCs w:val="24"/>
                <w:lang w:val="ru-RU"/>
              </w:rPr>
              <w:t xml:space="preserve">422157, Республика Татарстан, </w:t>
            </w:r>
            <w:proofErr w:type="spellStart"/>
            <w:r w:rsidRPr="008D023C">
              <w:rPr>
                <w:rFonts w:cstheme="minorHAnsi"/>
                <w:sz w:val="24"/>
                <w:szCs w:val="24"/>
                <w:lang w:val="ru-RU"/>
              </w:rPr>
              <w:t>Мамадышский</w:t>
            </w:r>
            <w:proofErr w:type="spellEnd"/>
            <w:r w:rsidRPr="008D023C">
              <w:rPr>
                <w:rFonts w:cstheme="minorHAnsi"/>
                <w:sz w:val="24"/>
                <w:szCs w:val="24"/>
                <w:lang w:val="ru-RU"/>
              </w:rPr>
              <w:t xml:space="preserve"> район, село Верхние Яки, улица Красноармейская, дом № 5А.</w:t>
            </w:r>
          </w:p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E2219" w:rsidRPr="008D023C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Телефон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 w:rsidP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(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(885563)2-93-19</w:t>
            </w:r>
          </w:p>
        </w:tc>
      </w:tr>
      <w:tr w:rsidR="008E2219" w:rsidRPr="008D023C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Адрес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электронной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Style w:val="a5"/>
                <w:rFonts w:cstheme="minorHAnsi"/>
                <w:sz w:val="24"/>
                <w:szCs w:val="24"/>
              </w:rPr>
              <w:t>SVyak.Mam@tatar.ru</w:t>
            </w:r>
          </w:p>
        </w:tc>
      </w:tr>
      <w:tr w:rsidR="008E2219" w:rsidRPr="00931A8D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57558" w:rsidRPr="008D023C" w:rsidRDefault="00757558" w:rsidP="00757558">
            <w:pPr>
              <w:tabs>
                <w:tab w:val="left" w:pos="0"/>
              </w:tabs>
              <w:spacing w:before="0" w:beforeAutospacing="0" w:after="200" w:afterAutospacing="0" w:line="276" w:lineRule="auto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Учредителем МБОУ «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Верхнеякинская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  ООШ»  является 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Мамадышский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 муниципальный район Республики Татарстан, от имени и в интересах которого действует Исполнительный комитет 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Мамадышского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 муниципального района Республики Татарстан.</w:t>
            </w:r>
          </w:p>
          <w:p w:rsidR="00757558" w:rsidRPr="008D023C" w:rsidRDefault="00757558" w:rsidP="00757558">
            <w:pPr>
              <w:tabs>
                <w:tab w:val="left" w:pos="0"/>
              </w:tabs>
              <w:spacing w:before="0" w:beforeAutospacing="0" w:after="200" w:afterAutospacing="0" w:line="276" w:lineRule="auto"/>
              <w:rPr>
                <w:rFonts w:eastAsia="Times New Roman" w:cstheme="minorHAnsi"/>
                <w:sz w:val="24"/>
                <w:szCs w:val="24"/>
                <w:lang w:val="ru-RU" w:eastAsia="ru-RU"/>
              </w:rPr>
            </w:pPr>
            <w:proofErr w:type="gram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Юридический (фактический) адрес Учредителя: 422190, Республика Татарстан, 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Мамадышский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 район, г. 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Мамадыш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, ул. М. 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Джалиля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, д. 23/33.</w:t>
            </w:r>
            <w:proofErr w:type="gramEnd"/>
          </w:p>
          <w:p w:rsidR="008E2219" w:rsidRPr="008D023C" w:rsidRDefault="00757558" w:rsidP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Полномочия собственника имущества Учреждения в пределах своей компетенции осуществляются Палатой имущественных и </w:t>
            </w:r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lastRenderedPageBreak/>
              <w:t xml:space="preserve">земельных отношений </w:t>
            </w:r>
            <w:proofErr w:type="spellStart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>Мамадышского</w:t>
            </w:r>
            <w:proofErr w:type="spellEnd"/>
            <w:r w:rsidRPr="008D023C">
              <w:rPr>
                <w:rFonts w:eastAsia="Times New Roman" w:cstheme="minorHAnsi"/>
                <w:sz w:val="24"/>
                <w:szCs w:val="24"/>
                <w:lang w:val="ru-RU" w:eastAsia="ru-RU"/>
              </w:rPr>
              <w:t xml:space="preserve"> муниципального района Республики Татарстан.</w:t>
            </w:r>
          </w:p>
        </w:tc>
      </w:tr>
      <w:tr w:rsidR="008E2219" w:rsidRPr="008D023C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Дата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482BAE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1990 г</w:t>
            </w:r>
          </w:p>
        </w:tc>
      </w:tr>
      <w:tr w:rsidR="008E2219" w:rsidRPr="008D023C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A32B2F" w:rsidP="00A32B2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.от19.10.2015 №7366 серия 16 Л 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 № 0003295</w:t>
            </w:r>
          </w:p>
        </w:tc>
      </w:tr>
      <w:tr w:rsidR="008E2219" w:rsidRPr="00931A8D">
        <w:tc>
          <w:tcPr>
            <w:tcW w:w="3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 w:rsidP="00374EE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Свидетельство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государственной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аккредитации</w:t>
            </w:r>
            <w:proofErr w:type="spellEnd"/>
          </w:p>
        </w:tc>
        <w:tc>
          <w:tcPr>
            <w:tcW w:w="6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 w:rsidP="00374EE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От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11.12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.2015 № 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3264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, серия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16</w:t>
            </w:r>
            <w:proofErr w:type="gram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А</w:t>
            </w:r>
            <w:proofErr w:type="gramEnd"/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01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№ 000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0433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; срок действия: до 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28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="00374EE9"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декабря 2023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года</w:t>
            </w:r>
          </w:p>
        </w:tc>
      </w:tr>
    </w:tbl>
    <w:p w:rsidR="00482BAE" w:rsidRPr="008D023C" w:rsidRDefault="00757558" w:rsidP="00482BAE">
      <w:pPr>
        <w:spacing w:after="0"/>
        <w:ind w:firstLine="709"/>
        <w:rPr>
          <w:rFonts w:cstheme="minorHAnsi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МБОУ </w:t>
      </w:r>
      <w:proofErr w:type="spellStart"/>
      <w:r w:rsidR="00482BAE" w:rsidRPr="008D023C">
        <w:rPr>
          <w:rFonts w:cstheme="minorHAnsi"/>
          <w:color w:val="000000"/>
          <w:sz w:val="24"/>
          <w:szCs w:val="24"/>
          <w:lang w:val="ru-RU"/>
        </w:rPr>
        <w:t>Верхнеякинская</w:t>
      </w:r>
      <w:proofErr w:type="spellEnd"/>
      <w:r w:rsidR="00482BAE" w:rsidRPr="008D023C">
        <w:rPr>
          <w:rFonts w:cstheme="minorHAnsi"/>
          <w:color w:val="000000"/>
          <w:sz w:val="24"/>
          <w:szCs w:val="24"/>
          <w:lang w:val="ru-RU"/>
        </w:rPr>
        <w:t xml:space="preserve"> ООШ»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(далее – Школа) </w:t>
      </w:r>
      <w:r w:rsidR="00482BAE" w:rsidRPr="008D023C">
        <w:rPr>
          <w:rFonts w:cstheme="minorHAnsi"/>
          <w:color w:val="000000"/>
          <w:sz w:val="24"/>
          <w:szCs w:val="24"/>
          <w:lang w:val="ru-RU"/>
        </w:rPr>
        <w:t xml:space="preserve">расположено по адресу </w:t>
      </w:r>
      <w:proofErr w:type="spellStart"/>
      <w:r w:rsidR="00482BAE" w:rsidRPr="008D023C">
        <w:rPr>
          <w:rFonts w:cstheme="minorHAnsi"/>
          <w:sz w:val="24"/>
          <w:szCs w:val="24"/>
          <w:lang w:val="ru-RU"/>
        </w:rPr>
        <w:t>Мамадышский</w:t>
      </w:r>
      <w:proofErr w:type="spellEnd"/>
      <w:r w:rsidR="00482BAE" w:rsidRPr="008D023C">
        <w:rPr>
          <w:rFonts w:cstheme="minorHAnsi"/>
          <w:sz w:val="24"/>
          <w:szCs w:val="24"/>
          <w:lang w:val="ru-RU"/>
        </w:rPr>
        <w:t xml:space="preserve"> район, село Верхние Яки, улица Красноармейская, дом № 5А</w:t>
      </w:r>
      <w:proofErr w:type="gramStart"/>
      <w:r w:rsidR="00482BAE" w:rsidRPr="008D023C">
        <w:rPr>
          <w:rFonts w:cstheme="minorHAnsi"/>
          <w:sz w:val="24"/>
          <w:szCs w:val="24"/>
          <w:lang w:val="ru-RU"/>
        </w:rPr>
        <w:t>.в</w:t>
      </w:r>
      <w:proofErr w:type="gramEnd"/>
      <w:r w:rsidR="00482BAE" w:rsidRPr="008D023C">
        <w:rPr>
          <w:rFonts w:cstheme="minorHAnsi"/>
          <w:sz w:val="24"/>
          <w:szCs w:val="24"/>
          <w:lang w:val="ru-RU"/>
        </w:rPr>
        <w:t xml:space="preserve"> одноэтажном бревенчатом здании</w:t>
      </w:r>
      <w:r w:rsidR="00A22086">
        <w:rPr>
          <w:rFonts w:cstheme="minorHAnsi"/>
          <w:sz w:val="24"/>
          <w:szCs w:val="24"/>
          <w:lang w:val="ru-RU"/>
        </w:rPr>
        <w:t>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Основным видом деятельности Школы является реализация общеобразовательных программ начального общего, основного общего. 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II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Оценка системы управления организацией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Органы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управления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,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действующие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в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Школе</w:t>
      </w:r>
      <w:proofErr w:type="spellEnd"/>
    </w:p>
    <w:tbl>
      <w:tblPr>
        <w:tblW w:w="1080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758"/>
        <w:gridCol w:w="8042"/>
      </w:tblGrid>
      <w:tr w:rsidR="008E2219" w:rsidRPr="008D023C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8E2219" w:rsidRPr="008D023C">
        <w:tc>
          <w:tcPr>
            <w:tcW w:w="26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Директор</w:t>
            </w:r>
            <w:proofErr w:type="spellEnd"/>
          </w:p>
        </w:tc>
        <w:tc>
          <w:tcPr>
            <w:tcW w:w="7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организации, утверждает штатное расписание,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отчетные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документы организации, осуществляет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общее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руководство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Школой</w:t>
            </w:r>
            <w:proofErr w:type="spellEnd"/>
          </w:p>
        </w:tc>
      </w:tr>
      <w:tr w:rsidR="008E2219" w:rsidRPr="008D023C">
        <w:tc>
          <w:tcPr>
            <w:tcW w:w="26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Управляющий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Рассматривает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вопросы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:</w:t>
            </w:r>
          </w:p>
          <w:p w:rsidR="008E2219" w:rsidRPr="008D023C" w:rsidRDefault="00757558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развития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образовательной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организации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;</w:t>
            </w:r>
          </w:p>
          <w:p w:rsidR="008E2219" w:rsidRPr="008D023C" w:rsidRDefault="00757558">
            <w:pPr>
              <w:numPr>
                <w:ilvl w:val="0"/>
                <w:numId w:val="1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финансово-хозяйственной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;</w:t>
            </w:r>
          </w:p>
          <w:p w:rsidR="008E2219" w:rsidRPr="008D023C" w:rsidRDefault="00757558">
            <w:pPr>
              <w:numPr>
                <w:ilvl w:val="0"/>
                <w:numId w:val="1"/>
              </w:numPr>
              <w:ind w:left="780" w:right="18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материально-технического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обеспечения</w:t>
            </w:r>
            <w:proofErr w:type="spellEnd"/>
          </w:p>
        </w:tc>
      </w:tr>
      <w:tr w:rsidR="008E2219" w:rsidRPr="008D023C">
        <w:tc>
          <w:tcPr>
            <w:tcW w:w="26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Педагогический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развития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услуг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;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регламентации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отношений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;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разработки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образовательных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программ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;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выбора учебников, учебных пособий, средств обучения и 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воспитания;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аттестации, повышения квалификации педагогических работников;</w:t>
            </w:r>
          </w:p>
          <w:p w:rsidR="008E2219" w:rsidRPr="008D023C" w:rsidRDefault="00757558">
            <w:pPr>
              <w:numPr>
                <w:ilvl w:val="0"/>
                <w:numId w:val="2"/>
              </w:numPr>
              <w:ind w:left="780" w:right="180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координации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деятельности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методических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8E2219" w:rsidRPr="00931A8D">
        <w:tc>
          <w:tcPr>
            <w:tcW w:w="26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собрание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8E2219" w:rsidRPr="008D023C" w:rsidRDefault="00757558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8E2219" w:rsidRPr="008D023C" w:rsidRDefault="00757558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8E2219" w:rsidRPr="008D023C" w:rsidRDefault="00757558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8E2219" w:rsidRPr="008D023C" w:rsidRDefault="00757558">
            <w:pPr>
              <w:numPr>
                <w:ilvl w:val="0"/>
                <w:numId w:val="3"/>
              </w:numPr>
              <w:ind w:left="780" w:right="180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вносить предложения по корректировке плана мероприятий организации, совершенствованию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ее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работы и развитию материальной базы</w:t>
            </w:r>
          </w:p>
        </w:tc>
      </w:tr>
    </w:tbl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создано </w:t>
      </w:r>
      <w:r w:rsidR="00482BAE" w:rsidRPr="008D023C">
        <w:rPr>
          <w:rFonts w:cstheme="minorHAnsi"/>
          <w:color w:val="000000"/>
          <w:sz w:val="24"/>
          <w:szCs w:val="24"/>
          <w:lang w:val="ru-RU"/>
        </w:rPr>
        <w:t>одно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482BAE" w:rsidRPr="008D023C">
        <w:rPr>
          <w:rFonts w:cstheme="minorHAnsi"/>
          <w:color w:val="000000"/>
          <w:sz w:val="24"/>
          <w:szCs w:val="24"/>
          <w:lang w:val="ru-RU"/>
        </w:rPr>
        <w:t>предметное методическое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482BAE" w:rsidRPr="008D023C">
        <w:rPr>
          <w:rFonts w:cstheme="minorHAnsi"/>
          <w:color w:val="000000"/>
          <w:sz w:val="24"/>
          <w:szCs w:val="24"/>
          <w:lang w:val="ru-RU"/>
        </w:rPr>
        <w:t>объединение</w:t>
      </w:r>
      <w:r w:rsidRPr="008D023C">
        <w:rPr>
          <w:rFonts w:cstheme="minorHAnsi"/>
          <w:color w:val="000000"/>
          <w:sz w:val="24"/>
          <w:szCs w:val="24"/>
          <w:lang w:val="ru-RU"/>
        </w:rPr>
        <w:t>:</w:t>
      </w:r>
    </w:p>
    <w:p w:rsidR="008E2219" w:rsidRPr="008D023C" w:rsidRDefault="00757558">
      <w:pPr>
        <w:numPr>
          <w:ilvl w:val="0"/>
          <w:numId w:val="4"/>
        </w:numPr>
        <w:ind w:left="780" w:right="180"/>
        <w:rPr>
          <w:rFonts w:cstheme="minorHAnsi"/>
          <w:color w:val="000000"/>
          <w:sz w:val="24"/>
          <w:szCs w:val="24"/>
        </w:rPr>
      </w:pPr>
      <w:proofErr w:type="spellStart"/>
      <w:proofErr w:type="gramStart"/>
      <w:r w:rsidRPr="008D023C">
        <w:rPr>
          <w:rFonts w:cstheme="minorHAnsi"/>
          <w:color w:val="000000"/>
          <w:sz w:val="24"/>
          <w:szCs w:val="24"/>
        </w:rPr>
        <w:t>объединение</w:t>
      </w:r>
      <w:proofErr w:type="spellEnd"/>
      <w:proofErr w:type="gram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педагогов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начального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образования</w:t>
      </w:r>
      <w:proofErr w:type="spellEnd"/>
      <w:r w:rsidRPr="008D023C">
        <w:rPr>
          <w:rFonts w:cstheme="minorHAnsi"/>
          <w:color w:val="000000"/>
          <w:sz w:val="24"/>
          <w:szCs w:val="24"/>
        </w:rPr>
        <w:t>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В целях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учета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мнения обучающихся и родителей (законных представителей) несовершеннолетних обучающихся в Школе действуют Совет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обучающихся и Совет родителей.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По итогам 2019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III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Образовательная деятельность в Школе организуется в соответствии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сФедеральным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законом от 29.12.2012 № 273-ФЗ «Об образовании в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Российской Федерации», ФГОС начального общего, основного общего и среднего общего образования, СанПиН 2.4.2.2821-10 «Санитарн</w:t>
      </w:r>
      <w:proofErr w:type="gramStart"/>
      <w:r w:rsidRPr="008D023C">
        <w:rPr>
          <w:rFonts w:cstheme="minorHAnsi"/>
          <w:color w:val="000000"/>
          <w:sz w:val="24"/>
          <w:szCs w:val="24"/>
          <w:lang w:val="ru-RU"/>
        </w:rPr>
        <w:t>о-</w:t>
      </w:r>
      <w:proofErr w:type="gramEnd"/>
      <w:r w:rsidRPr="008D023C">
        <w:rPr>
          <w:rFonts w:cstheme="minorHAnsi"/>
          <w:sz w:val="24"/>
          <w:szCs w:val="24"/>
          <w:lang w:val="ru-RU"/>
        </w:rPr>
        <w:br/>
      </w:r>
      <w:r w:rsidRPr="008D023C">
        <w:rPr>
          <w:rFonts w:cstheme="minorHAnsi"/>
          <w:color w:val="000000"/>
          <w:sz w:val="24"/>
          <w:szCs w:val="24"/>
          <w:lang w:val="ru-RU"/>
        </w:rPr>
        <w:t>эпидемиологические требования к условиям и организации обучения в общеобразовательных учреждениях», основными образовательными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программами по уровням, включая учебные планы, годовые календарные графики, расписанием занятий.</w:t>
      </w:r>
    </w:p>
    <w:p w:rsidR="00482BAE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proofErr w:type="gramStart"/>
      <w:r w:rsidRPr="008D023C">
        <w:rPr>
          <w:rFonts w:cstheme="minorHAnsi"/>
          <w:color w:val="000000"/>
          <w:sz w:val="24"/>
          <w:szCs w:val="24"/>
          <w:lang w:val="ru-RU"/>
        </w:rPr>
        <w:lastRenderedPageBreak/>
        <w:t>Учебный план 1–4 классов ориентирован на 4-летний нормативный срок освоения основной образовательной программы начального общего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образования (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реализацияФГОС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НОО</w:t>
      </w:r>
      <w:proofErr w:type="gramEnd"/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В 2019 году Школа провела работу по профилактике употребления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психоактивных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веществ (ПАВ), формированию здорового образа жизни и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воспитанию законопослушного поведения обучающихся. Мероприятия проводились с участием обучающихся и их родителей.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Проведены обучающие семинары для учителей специалистами ЦПМСС и специалистами центра «Катарсис» по вопросам здорового образа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жизни, по вопросам диагностики неадекватного состояния учащихся. Проводилась систематическая работа с родителями по разъяснению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уголовной и административной ответственности за преступления и правонарушения, связанные с незаконным оборотом наркотиков,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незаконным потреблением наркотиков и других ПАВ.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Были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организованы</w:t>
      </w:r>
      <w:proofErr w:type="spellEnd"/>
      <w:r w:rsidRPr="008D023C">
        <w:rPr>
          <w:rFonts w:cstheme="minorHAnsi"/>
          <w:color w:val="000000"/>
          <w:sz w:val="24"/>
          <w:szCs w:val="24"/>
        </w:rPr>
        <w:t>:</w:t>
      </w:r>
    </w:p>
    <w:p w:rsidR="008E2219" w:rsidRPr="008D023C" w:rsidRDefault="00757558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выступление агитбригад, участие в фестивале «Мы выбираем жизнь!»;</w:t>
      </w:r>
    </w:p>
    <w:p w:rsidR="008E2219" w:rsidRPr="008D023C" w:rsidRDefault="00757558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участие в конкурсе социальных плакатов «Я против ПАВ»;</w:t>
      </w:r>
    </w:p>
    <w:p w:rsidR="008E2219" w:rsidRPr="008D023C" w:rsidRDefault="00757558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участие в областном конкурсе антинаркотической социальной рекламы;</w:t>
      </w:r>
    </w:p>
    <w:p w:rsidR="008E2219" w:rsidRPr="008D023C" w:rsidRDefault="00757558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проведение классных часов и бесед на антинаркотические темы с использованием </w:t>
      </w:r>
      <w:proofErr w:type="gramStart"/>
      <w:r w:rsidRPr="008D023C">
        <w:rPr>
          <w:rFonts w:cstheme="minorHAnsi"/>
          <w:color w:val="000000"/>
          <w:sz w:val="24"/>
          <w:szCs w:val="24"/>
          <w:lang w:val="ru-RU"/>
        </w:rPr>
        <w:t>ИКТ-технологий</w:t>
      </w:r>
      <w:proofErr w:type="gramEnd"/>
      <w:r w:rsidRPr="008D023C">
        <w:rPr>
          <w:rFonts w:cstheme="minorHAnsi"/>
          <w:color w:val="000000"/>
          <w:sz w:val="24"/>
          <w:szCs w:val="24"/>
          <w:lang w:val="ru-RU"/>
        </w:rPr>
        <w:t>;</w:t>
      </w:r>
    </w:p>
    <w:p w:rsidR="008E2219" w:rsidRPr="008D023C" w:rsidRDefault="00757558">
      <w:pPr>
        <w:numPr>
          <w:ilvl w:val="0"/>
          <w:numId w:val="5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8E2219" w:rsidRPr="008D023C" w:rsidRDefault="00757558">
      <w:pPr>
        <w:numPr>
          <w:ilvl w:val="0"/>
          <w:numId w:val="5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лекции с участием сотрудников МВД.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Дополнительное образование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Дополнительное образование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ведется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по программам следующей направленности:</w:t>
      </w:r>
    </w:p>
    <w:p w:rsidR="008E2219" w:rsidRPr="008D023C" w:rsidRDefault="00757558">
      <w:pPr>
        <w:numPr>
          <w:ilvl w:val="0"/>
          <w:numId w:val="6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естественно-научное</w:t>
      </w:r>
      <w:proofErr w:type="spellEnd"/>
      <w:r w:rsidRPr="008D023C">
        <w:rPr>
          <w:rFonts w:cstheme="minorHAnsi"/>
          <w:color w:val="000000"/>
          <w:sz w:val="24"/>
          <w:szCs w:val="24"/>
        </w:rPr>
        <w:t>;</w:t>
      </w:r>
    </w:p>
    <w:p w:rsidR="008E2219" w:rsidRPr="008D023C" w:rsidRDefault="00757558">
      <w:pPr>
        <w:numPr>
          <w:ilvl w:val="0"/>
          <w:numId w:val="6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культурологическое</w:t>
      </w:r>
      <w:proofErr w:type="spellEnd"/>
      <w:r w:rsidRPr="008D023C">
        <w:rPr>
          <w:rFonts w:cstheme="minorHAnsi"/>
          <w:color w:val="000000"/>
          <w:sz w:val="24"/>
          <w:szCs w:val="24"/>
        </w:rPr>
        <w:t>;</w:t>
      </w:r>
    </w:p>
    <w:p w:rsidR="008E2219" w:rsidRPr="008D023C" w:rsidRDefault="00757558">
      <w:pPr>
        <w:numPr>
          <w:ilvl w:val="0"/>
          <w:numId w:val="6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техническое</w:t>
      </w:r>
      <w:proofErr w:type="spellEnd"/>
      <w:r w:rsidRPr="008D023C">
        <w:rPr>
          <w:rFonts w:cstheme="minorHAnsi"/>
          <w:color w:val="000000"/>
          <w:sz w:val="24"/>
          <w:szCs w:val="24"/>
        </w:rPr>
        <w:t>;</w:t>
      </w:r>
    </w:p>
    <w:p w:rsidR="008E2219" w:rsidRPr="008D023C" w:rsidRDefault="00757558">
      <w:pPr>
        <w:numPr>
          <w:ilvl w:val="0"/>
          <w:numId w:val="6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художественное</w:t>
      </w:r>
      <w:proofErr w:type="spellEnd"/>
      <w:r w:rsidRPr="008D023C">
        <w:rPr>
          <w:rFonts w:cstheme="minorHAnsi"/>
          <w:color w:val="000000"/>
          <w:sz w:val="24"/>
          <w:szCs w:val="24"/>
        </w:rPr>
        <w:t>;</w:t>
      </w:r>
    </w:p>
    <w:p w:rsidR="008E2219" w:rsidRPr="008D023C" w:rsidRDefault="00757558">
      <w:pPr>
        <w:numPr>
          <w:ilvl w:val="0"/>
          <w:numId w:val="6"/>
        </w:numPr>
        <w:ind w:left="780" w:right="180"/>
        <w:rPr>
          <w:rFonts w:cstheme="minorHAnsi"/>
          <w:color w:val="000000"/>
          <w:sz w:val="24"/>
          <w:szCs w:val="24"/>
        </w:rPr>
      </w:pPr>
      <w:proofErr w:type="spellStart"/>
      <w:proofErr w:type="gramStart"/>
      <w:r w:rsidRPr="008D023C">
        <w:rPr>
          <w:rFonts w:cstheme="minorHAnsi"/>
          <w:color w:val="000000"/>
          <w:sz w:val="24"/>
          <w:szCs w:val="24"/>
        </w:rPr>
        <w:t>физкультурно-спортивное</w:t>
      </w:r>
      <w:proofErr w:type="spellEnd"/>
      <w:proofErr w:type="gramEnd"/>
      <w:r w:rsidRPr="008D023C">
        <w:rPr>
          <w:rFonts w:cstheme="minorHAnsi"/>
          <w:color w:val="000000"/>
          <w:sz w:val="24"/>
          <w:szCs w:val="24"/>
        </w:rPr>
        <w:t>.</w:t>
      </w:r>
    </w:p>
    <w:p w:rsidR="008E2219" w:rsidRPr="008D023C" w:rsidRDefault="008E2219">
      <w:pPr>
        <w:rPr>
          <w:rFonts w:cstheme="minorHAnsi"/>
          <w:color w:val="000000"/>
          <w:sz w:val="24"/>
          <w:szCs w:val="24"/>
        </w:rPr>
      </w:pP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IV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Содержание и качество подготовки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Статистика показателей за 2016–2019 годы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7"/>
        <w:gridCol w:w="2327"/>
        <w:gridCol w:w="1508"/>
        <w:gridCol w:w="1672"/>
        <w:gridCol w:w="1454"/>
        <w:gridCol w:w="1712"/>
      </w:tblGrid>
      <w:tr w:rsidR="008E2219" w:rsidRPr="008D023C"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Параметры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статистики</w:t>
            </w:r>
            <w:proofErr w:type="spellEnd"/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2016–2017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учебный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2017–2018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учебный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2018–2019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учебный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На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конец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2019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года</w:t>
            </w:r>
            <w:proofErr w:type="spellEnd"/>
          </w:p>
        </w:tc>
      </w:tr>
      <w:tr w:rsidR="008E2219" w:rsidRPr="008D023C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Количество детей, обучавшихся </w:t>
            </w:r>
            <w:proofErr w:type="gram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на</w:t>
            </w:r>
            <w:proofErr w:type="gramEnd"/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6037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11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D76F9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начальная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72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D76F9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3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D76F9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основная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D76F9A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931A8D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Количество учеников, оставленных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на повторное обучение: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начальная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2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3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основная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средняя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школа</w:t>
            </w:r>
            <w:proofErr w:type="spellEnd"/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  <w:tr w:rsidR="008E2219" w:rsidRPr="008D023C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получили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аттестата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основном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общем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2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среднем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общем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образовании</w:t>
            </w:r>
            <w:proofErr w:type="spellEnd"/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  <w:tr w:rsidR="008E2219" w:rsidRPr="00931A8D">
        <w:tc>
          <w:tcPr>
            <w:tcW w:w="8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Окончили школу с аттестатом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особого образца:</w:t>
            </w:r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85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в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основной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81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  <w:tc>
          <w:tcPr>
            <w:tcW w:w="20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2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602853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3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–</w:t>
            </w:r>
          </w:p>
        </w:tc>
      </w:tr>
      <w:tr w:rsidR="008E2219" w:rsidRPr="008D023C">
        <w:tc>
          <w:tcPr>
            <w:tcW w:w="8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–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средней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lastRenderedPageBreak/>
        <w:t>Приведенная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статистика показывает, что положительная динамика успешного освоения основных образовательных программ сохраняется,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при этом </w:t>
      </w:r>
      <w:r w:rsidR="00A22086">
        <w:rPr>
          <w:rFonts w:cstheme="minorHAnsi"/>
          <w:color w:val="000000"/>
          <w:sz w:val="24"/>
          <w:szCs w:val="24"/>
          <w:lang w:val="ru-RU"/>
        </w:rPr>
        <w:t>уменьшается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количество обучающихся Школы.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Профильного и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углубленного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обучения в Школе нет. </w:t>
      </w:r>
      <w:proofErr w:type="gramStart"/>
      <w:r w:rsidRPr="008D023C">
        <w:rPr>
          <w:rFonts w:cstheme="minorHAnsi"/>
          <w:color w:val="000000"/>
          <w:sz w:val="24"/>
          <w:szCs w:val="24"/>
          <w:lang w:val="ru-RU"/>
        </w:rPr>
        <w:t>Обучающихся</w:t>
      </w:r>
      <w:proofErr w:type="gram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с ОВЗ и инвалидностью в 2019 году в Школе не было.</w:t>
      </w:r>
    </w:p>
    <w:p w:rsidR="00A22086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В 2019 году Школа продолжает успешно реализовывать рабочие программы «Второй иностранный язык: немецкий», 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  <w:r w:rsidR="00A22086">
        <w:rPr>
          <w:rFonts w:cstheme="minorHAnsi"/>
          <w:color w:val="000000"/>
          <w:sz w:val="24"/>
          <w:szCs w:val="24"/>
          <w:lang w:val="ru-RU"/>
        </w:rPr>
        <w:t>: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Pr="008D023C">
        <w:rPr>
          <w:rFonts w:cstheme="minorHAnsi"/>
          <w:color w:val="000000"/>
          <w:sz w:val="24"/>
          <w:szCs w:val="24"/>
        </w:rPr>
        <w:t>«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успеваемость</w:t>
      </w:r>
      <w:proofErr w:type="spellEnd"/>
      <w:r w:rsidRPr="008D023C">
        <w:rPr>
          <w:rFonts w:cstheme="minorHAnsi"/>
          <w:color w:val="000000"/>
          <w:sz w:val="24"/>
          <w:szCs w:val="24"/>
        </w:rPr>
        <w:t>» в 2019 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68"/>
        <w:gridCol w:w="1193"/>
        <w:gridCol w:w="541"/>
        <w:gridCol w:w="443"/>
        <w:gridCol w:w="1624"/>
        <w:gridCol w:w="443"/>
        <w:gridCol w:w="1039"/>
        <w:gridCol w:w="313"/>
        <w:gridCol w:w="541"/>
        <w:gridCol w:w="313"/>
        <w:gridCol w:w="541"/>
        <w:gridCol w:w="313"/>
        <w:gridCol w:w="852"/>
        <w:gridCol w:w="586"/>
      </w:tblGrid>
      <w:tr w:rsidR="008E2219" w:rsidRPr="008D023C">
        <w:trPr>
          <w:trHeight w:val="307"/>
        </w:trPr>
        <w:tc>
          <w:tcPr>
            <w:tcW w:w="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660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proofErr w:type="spellEnd"/>
            <w:r w:rsidRPr="008D023C">
              <w:rPr>
                <w:rFonts w:cstheme="minorHAnsi"/>
                <w:sz w:val="24"/>
                <w:szCs w:val="24"/>
              </w:rPr>
              <w:br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8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Из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них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815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Окончили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Окончили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085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Переведены</w:t>
            </w:r>
            <w:proofErr w:type="spellEnd"/>
            <w:r w:rsidRPr="008D023C">
              <w:rPr>
                <w:rFonts w:cstheme="minorHAnsi"/>
                <w:sz w:val="24"/>
                <w:szCs w:val="24"/>
              </w:rPr>
              <w:br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8E2219" w:rsidRPr="008D023C">
        <w:trPr>
          <w:trHeight w:val="307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1815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Из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них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16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rPr>
          <w:trHeight w:val="433"/>
        </w:trPr>
        <w:tc>
          <w:tcPr>
            <w:tcW w:w="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60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С</w:t>
            </w:r>
            <w:r w:rsidRPr="008D023C">
              <w:rPr>
                <w:rFonts w:cstheme="minorHAnsi"/>
                <w:sz w:val="24"/>
                <w:szCs w:val="24"/>
              </w:rPr>
              <w:br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отметками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«4» и «5»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отметками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8E2219" w:rsidRPr="008D023C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602853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602853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602853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602853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8E2219" w:rsidRPr="008D023C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66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8E2219" w:rsidRPr="008D023C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8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6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6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4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A22086" w:rsidRDefault="00A2208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75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A22086" w:rsidRDefault="00A2208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A22086" w:rsidRDefault="00A22086">
            <w:pPr>
              <w:jc w:val="center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2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0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</w:tbl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Результаты освоения учащимися программ основного общего образования по показателю </w:t>
      </w:r>
      <w:r w:rsidRPr="008D023C">
        <w:rPr>
          <w:rFonts w:cstheme="minorHAnsi"/>
          <w:color w:val="000000"/>
          <w:sz w:val="24"/>
          <w:szCs w:val="24"/>
        </w:rPr>
        <w:t>«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успеваемость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» в 2019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году</w:t>
      </w:r>
      <w:proofErr w:type="spellEnd"/>
    </w:p>
    <w:tbl>
      <w:tblPr>
        <w:tblW w:w="9372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742"/>
        <w:gridCol w:w="630"/>
        <w:gridCol w:w="510"/>
        <w:gridCol w:w="1242"/>
        <w:gridCol w:w="510"/>
        <w:gridCol w:w="1242"/>
        <w:gridCol w:w="350"/>
        <w:gridCol w:w="630"/>
        <w:gridCol w:w="350"/>
        <w:gridCol w:w="630"/>
        <w:gridCol w:w="350"/>
        <w:gridCol w:w="963"/>
        <w:gridCol w:w="432"/>
      </w:tblGrid>
      <w:tr w:rsidR="008E2219" w:rsidRPr="008D023C" w:rsidTr="005257BF"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Из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них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Окончили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Окончили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успевают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Переведены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условно</w:t>
            </w:r>
            <w:proofErr w:type="spellEnd"/>
          </w:p>
        </w:tc>
      </w:tr>
      <w:tr w:rsidR="008E2219" w:rsidRPr="008D023C" w:rsidTr="005257BF"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Из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них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 w:rsidTr="005257BF"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С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отметками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С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отметками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-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-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во</w:t>
            </w:r>
            <w:proofErr w:type="spellEnd"/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%</w:t>
            </w:r>
          </w:p>
        </w:tc>
      </w:tr>
      <w:tr w:rsidR="008E2219" w:rsidRPr="008D023C" w:rsidTr="005257BF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 w:rsidTr="005257BF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257BF" w:rsidRPr="008D023C" w:rsidTr="005257BF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 w:rsidP="00AE117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5257BF" w:rsidRPr="008D023C" w:rsidTr="005257BF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 w:rsidP="00AE117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5257BF" w:rsidRPr="008D023C" w:rsidTr="005257BF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 w:rsidP="00AE117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57BF" w:rsidRPr="008D023C" w:rsidRDefault="005257BF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8E2219" w:rsidRPr="008D023C" w:rsidTr="005257BF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Итого</w:t>
            </w:r>
            <w:proofErr w:type="spellEnd"/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 w:rsidP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80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</w:tbl>
    <w:p w:rsidR="008E2219" w:rsidRPr="008D023C" w:rsidRDefault="00757558">
      <w:pPr>
        <w:rPr>
          <w:rFonts w:cstheme="minorHAnsi"/>
          <w:b/>
          <w:color w:val="000000"/>
          <w:sz w:val="24"/>
          <w:szCs w:val="24"/>
        </w:rPr>
      </w:pPr>
      <w:proofErr w:type="spellStart"/>
      <w:r w:rsidRPr="008D023C">
        <w:rPr>
          <w:rFonts w:cstheme="minorHAnsi"/>
          <w:b/>
          <w:color w:val="000000"/>
          <w:sz w:val="24"/>
          <w:szCs w:val="24"/>
        </w:rPr>
        <w:t>Результаты</w:t>
      </w:r>
      <w:proofErr w:type="spellEnd"/>
      <w:r w:rsidRPr="008D023C">
        <w:rPr>
          <w:rFonts w:cstheme="minorHAnsi"/>
          <w:b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b/>
          <w:color w:val="000000"/>
          <w:sz w:val="24"/>
          <w:szCs w:val="24"/>
        </w:rPr>
        <w:t>сдачи</w:t>
      </w:r>
      <w:proofErr w:type="spellEnd"/>
      <w:r w:rsidRPr="008D023C">
        <w:rPr>
          <w:rFonts w:cstheme="minorHAnsi"/>
          <w:b/>
          <w:color w:val="000000"/>
          <w:sz w:val="24"/>
          <w:szCs w:val="24"/>
        </w:rPr>
        <w:t xml:space="preserve"> ОГЭ 2019 </w:t>
      </w:r>
      <w:proofErr w:type="spellStart"/>
      <w:r w:rsidRPr="008D023C">
        <w:rPr>
          <w:rFonts w:cstheme="minorHAnsi"/>
          <w:b/>
          <w:color w:val="000000"/>
          <w:sz w:val="24"/>
          <w:szCs w:val="24"/>
        </w:rPr>
        <w:t>года</w:t>
      </w:r>
      <w:proofErr w:type="spellEnd"/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41"/>
        <w:gridCol w:w="1106"/>
        <w:gridCol w:w="1781"/>
        <w:gridCol w:w="1636"/>
        <w:gridCol w:w="1627"/>
        <w:gridCol w:w="1569"/>
      </w:tblGrid>
      <w:tr w:rsidR="008E2219" w:rsidRPr="008D023C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Сдавали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Сколько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обучающихся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получили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100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баллов</w:t>
            </w:r>
            <w:proofErr w:type="spellEnd"/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Сколько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обучающихся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получили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«5»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Сколько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обучающихся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получили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«4»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Сколько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обучающихся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получили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«3»</w:t>
            </w:r>
          </w:p>
        </w:tc>
      </w:tr>
      <w:tr w:rsidR="008E2219" w:rsidRPr="008D023C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464C4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464C4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</w:tr>
      <w:tr w:rsidR="008E2219" w:rsidRPr="008D023C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Русский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Химия 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464C4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464C4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1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Биология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464C4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6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464C4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5257BF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</w:tbl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В 2019 году обучающиеся показали стабильно хорошие результаты ОГЭ. Увеличилось количество обучающихся, которые получили «4» и «5»,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по сравнению с 2018 годом.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В 2019 году учащиеся 9-х классов впервые сдавали итоговое собеседование по русскому языку в качестве допуска к государственной итоговой аттестации. Результату успешны, все получили «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зачет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>» за итоговое собеседование.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V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Востребованность выпускников</w:t>
      </w:r>
    </w:p>
    <w:tbl>
      <w:tblPr>
        <w:tblW w:w="4573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3"/>
        <w:gridCol w:w="742"/>
        <w:gridCol w:w="1090"/>
        <w:gridCol w:w="1090"/>
        <w:gridCol w:w="2134"/>
      </w:tblGrid>
      <w:tr w:rsidR="00521666" w:rsidRPr="008D023C" w:rsidTr="0052166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Год</w:t>
            </w:r>
            <w:proofErr w:type="spellEnd"/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Основная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школа</w:t>
            </w:r>
            <w:proofErr w:type="spellEnd"/>
          </w:p>
        </w:tc>
      </w:tr>
      <w:tr w:rsidR="00521666" w:rsidRPr="008D023C" w:rsidTr="0052166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Всего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Перешли в</w:t>
            </w:r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10-й класс</w:t>
            </w:r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Перешли в</w:t>
            </w:r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10-й класс</w:t>
            </w:r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Поступили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в</w:t>
            </w:r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профессиональную</w:t>
            </w:r>
            <w:proofErr w:type="spellEnd"/>
          </w:p>
          <w:p w:rsidR="00521666" w:rsidRPr="008D023C" w:rsidRDefault="00521666">
            <w:pPr>
              <w:rPr>
                <w:rFonts w:cstheme="minorHAnsi"/>
                <w:sz w:val="24"/>
                <w:szCs w:val="24"/>
              </w:rPr>
            </w:pPr>
          </w:p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ОО</w:t>
            </w:r>
          </w:p>
        </w:tc>
      </w:tr>
      <w:tr w:rsidR="00521666" w:rsidRPr="008D023C" w:rsidTr="005216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2017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521666" w:rsidRPr="008D023C" w:rsidTr="005216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 w:rsidP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</w:tr>
      <w:tr w:rsidR="00521666" w:rsidRPr="008D023C" w:rsidTr="0052166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521666" w:rsidRPr="008D023C" w:rsidRDefault="0052166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</w:p>
        </w:tc>
      </w:tr>
    </w:tbl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VI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В Школе утверждено положение о внутренней системе оценки качества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образованияот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31.05.2018. По итогам оценки качества образования в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2019 году выявлено, что уровень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метапредметных</w:t>
      </w:r>
      <w:proofErr w:type="spellEnd"/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результатов соответствуют среднему уровню,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сформированность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личностных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результатов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</w:t>
      </w:r>
      <w:proofErr w:type="gramStart"/>
      <w:r w:rsidR="00A22086">
        <w:rPr>
          <w:rFonts w:cstheme="minorHAnsi"/>
          <w:color w:val="000000"/>
          <w:sz w:val="24"/>
          <w:szCs w:val="24"/>
          <w:lang w:val="ru-RU"/>
        </w:rPr>
        <w:t>хорошая</w:t>
      </w:r>
      <w:proofErr w:type="gramEnd"/>
      <w:r w:rsidRPr="008D023C">
        <w:rPr>
          <w:rFonts w:cstheme="minorHAnsi"/>
          <w:color w:val="000000"/>
          <w:sz w:val="24"/>
          <w:szCs w:val="24"/>
          <w:lang w:val="ru-RU"/>
        </w:rPr>
        <w:t>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По результатам анкетирования 2019 года выявлено, что количество родителей, которые удовлетворены качеством образования в Школе, 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100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процента, количество обучающихся,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удовлетворенных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образовательным процессом, –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 xml:space="preserve"> 100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процентов. Высказаны пожелания о введении</w:t>
      </w:r>
      <w:r w:rsidRPr="008D023C">
        <w:rPr>
          <w:rFonts w:cstheme="minorHAnsi"/>
          <w:sz w:val="24"/>
          <w:szCs w:val="24"/>
          <w:lang w:val="ru-RU"/>
        </w:rPr>
        <w:br/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VII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Оценка кадрового обеспечения</w:t>
      </w:r>
    </w:p>
    <w:p w:rsidR="00791195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На период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самообследования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в Школе работают 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8</w:t>
      </w:r>
      <w:r w:rsidRPr="008D023C">
        <w:rPr>
          <w:rFonts w:cstheme="minorHAnsi"/>
          <w:color w:val="000000"/>
          <w:sz w:val="24"/>
          <w:szCs w:val="24"/>
          <w:lang w:val="ru-RU"/>
        </w:rPr>
        <w:t>педагога, из них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 xml:space="preserve"> 2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– 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внешн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их совместителей. 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которой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8E2219" w:rsidRPr="008D023C" w:rsidRDefault="00757558">
      <w:pPr>
        <w:numPr>
          <w:ilvl w:val="0"/>
          <w:numId w:val="7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lastRenderedPageBreak/>
        <w:t>на сохранение, укрепление и развитие кадрового потенциала;</w:t>
      </w:r>
    </w:p>
    <w:p w:rsidR="008E2219" w:rsidRPr="008D023C" w:rsidRDefault="00757558">
      <w:pPr>
        <w:numPr>
          <w:ilvl w:val="0"/>
          <w:numId w:val="7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8E2219" w:rsidRPr="008D023C" w:rsidRDefault="00757558">
      <w:pPr>
        <w:numPr>
          <w:ilvl w:val="0"/>
          <w:numId w:val="7"/>
        </w:numPr>
        <w:ind w:left="780" w:right="180"/>
        <w:rPr>
          <w:rFonts w:cstheme="minorHAnsi"/>
          <w:color w:val="000000"/>
          <w:sz w:val="24"/>
          <w:szCs w:val="24"/>
        </w:rPr>
      </w:pPr>
      <w:proofErr w:type="spellStart"/>
      <w:proofErr w:type="gramStart"/>
      <w:r w:rsidRPr="008D023C">
        <w:rPr>
          <w:rFonts w:cstheme="minorHAnsi"/>
          <w:color w:val="000000"/>
          <w:sz w:val="24"/>
          <w:szCs w:val="24"/>
        </w:rPr>
        <w:t>повышения</w:t>
      </w:r>
      <w:proofErr w:type="spellEnd"/>
      <w:proofErr w:type="gram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уровня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квалификации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персонала</w:t>
      </w:r>
      <w:proofErr w:type="spellEnd"/>
      <w:r w:rsidRPr="008D023C">
        <w:rPr>
          <w:rFonts w:cstheme="minorHAnsi"/>
          <w:color w:val="000000"/>
          <w:sz w:val="24"/>
          <w:szCs w:val="24"/>
        </w:rPr>
        <w:t>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8E2219" w:rsidRPr="008D023C" w:rsidRDefault="00757558">
      <w:pPr>
        <w:numPr>
          <w:ilvl w:val="0"/>
          <w:numId w:val="8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8E2219" w:rsidRPr="008D023C" w:rsidRDefault="00757558">
      <w:pPr>
        <w:numPr>
          <w:ilvl w:val="0"/>
          <w:numId w:val="8"/>
        </w:numPr>
        <w:ind w:left="780" w:right="180"/>
        <w:contextualSpacing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в Школе создана устойчивая целевая кадровая система, в которой осуществляется подготовка новых кадров из числа собственных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выпускников;</w:t>
      </w:r>
    </w:p>
    <w:p w:rsidR="008E2219" w:rsidRPr="008D023C" w:rsidRDefault="00757558">
      <w:pPr>
        <w:numPr>
          <w:ilvl w:val="0"/>
          <w:numId w:val="8"/>
        </w:numPr>
        <w:ind w:left="780" w:right="180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кадровый потенциал Школы динамично развивается на основе целенаправленной работы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поповышению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квалификации педагогов.</w:t>
      </w:r>
    </w:p>
    <w:p w:rsidR="00791195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По итогам 2019 года Школа готова перейти на применение профессиональных стандартов. Из 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8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педагогического работника Школы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8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соответствуют квалификационным требованиям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профстандарта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«Педагог». 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VIII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Общая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характеристика</w:t>
      </w:r>
      <w:proofErr w:type="spellEnd"/>
      <w:r w:rsidRPr="008D023C">
        <w:rPr>
          <w:rFonts w:cstheme="minorHAnsi"/>
          <w:color w:val="000000"/>
          <w:sz w:val="24"/>
          <w:szCs w:val="24"/>
        </w:rPr>
        <w:t>:</w:t>
      </w:r>
    </w:p>
    <w:p w:rsidR="008E2219" w:rsidRPr="008D023C" w:rsidRDefault="00757558">
      <w:pPr>
        <w:numPr>
          <w:ilvl w:val="0"/>
          <w:numId w:val="9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объем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библиотечного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фонда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– 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120</w:t>
      </w:r>
      <w:r w:rsidRPr="008D023C">
        <w:rPr>
          <w:rFonts w:cstheme="minorHAnsi"/>
          <w:color w:val="000000"/>
          <w:sz w:val="24"/>
          <w:szCs w:val="24"/>
        </w:rPr>
        <w:t xml:space="preserve"> 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единица</w:t>
      </w:r>
      <w:proofErr w:type="spellEnd"/>
      <w:r w:rsidRPr="008D023C">
        <w:rPr>
          <w:rFonts w:cstheme="minorHAnsi"/>
          <w:color w:val="000000"/>
          <w:sz w:val="24"/>
          <w:szCs w:val="24"/>
        </w:rPr>
        <w:t>;</w:t>
      </w:r>
    </w:p>
    <w:p w:rsidR="008E2219" w:rsidRPr="008D023C" w:rsidRDefault="00757558">
      <w:pPr>
        <w:numPr>
          <w:ilvl w:val="0"/>
          <w:numId w:val="9"/>
        </w:numPr>
        <w:ind w:left="780" w:right="180"/>
        <w:contextualSpacing/>
        <w:rPr>
          <w:rFonts w:cstheme="minorHAnsi"/>
          <w:color w:val="000000"/>
          <w:sz w:val="24"/>
          <w:szCs w:val="24"/>
        </w:rPr>
      </w:pPr>
      <w:proofErr w:type="spellStart"/>
      <w:r w:rsidRPr="008D023C">
        <w:rPr>
          <w:rFonts w:cstheme="minorHAnsi"/>
          <w:color w:val="000000"/>
          <w:sz w:val="24"/>
          <w:szCs w:val="24"/>
        </w:rPr>
        <w:t>книгообеспеченность</w:t>
      </w:r>
      <w:proofErr w:type="spellEnd"/>
      <w:r w:rsidRPr="008D023C">
        <w:rPr>
          <w:rFonts w:cstheme="minorHAnsi"/>
          <w:color w:val="000000"/>
          <w:sz w:val="24"/>
          <w:szCs w:val="24"/>
        </w:rPr>
        <w:t xml:space="preserve"> – 100 </w:t>
      </w:r>
      <w:proofErr w:type="spellStart"/>
      <w:r w:rsidRPr="008D023C">
        <w:rPr>
          <w:rFonts w:cstheme="minorHAnsi"/>
          <w:color w:val="000000"/>
          <w:sz w:val="24"/>
          <w:szCs w:val="24"/>
        </w:rPr>
        <w:t>процентов</w:t>
      </w:r>
      <w:proofErr w:type="spellEnd"/>
      <w:r w:rsidRPr="008D023C">
        <w:rPr>
          <w:rFonts w:cstheme="minorHAnsi"/>
          <w:color w:val="000000"/>
          <w:sz w:val="24"/>
          <w:szCs w:val="24"/>
        </w:rPr>
        <w:t>;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Фонд библиотеки формируется за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счет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федерального, областного, местного бюджетов.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>Состав фонда и его использование:</w:t>
      </w:r>
    </w:p>
    <w:tbl>
      <w:tblPr>
        <w:tblW w:w="94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170"/>
        <w:gridCol w:w="4740"/>
        <w:gridCol w:w="1770"/>
        <w:gridCol w:w="1785"/>
      </w:tblGrid>
      <w:tr w:rsidR="008E2219" w:rsidRPr="00931A8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Вид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литературы</w:t>
            </w:r>
            <w:proofErr w:type="spellEnd"/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Количество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единиц</w:t>
            </w:r>
            <w:proofErr w:type="spellEnd"/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фонде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Сколько экземпляров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выдавалось за год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Учебная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Педагогическая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Художественная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Справочная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Языковедение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литературоведение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Естественно-научная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Техническая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4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Общественно-политическая</w:t>
            </w:r>
            <w:proofErr w:type="spellEnd"/>
          </w:p>
        </w:tc>
        <w:tc>
          <w:tcPr>
            <w:tcW w:w="177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Фонд библиотеки соответствует требованиям ФГОС, учебники фонда входят в федеральный перечень,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утвержденный</w:t>
      </w:r>
      <w:proofErr w:type="spellEnd"/>
      <w:r w:rsidR="00A22086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8D023C">
        <w:rPr>
          <w:rFonts w:cstheme="minorHAnsi"/>
          <w:color w:val="000000"/>
          <w:sz w:val="24"/>
          <w:szCs w:val="24"/>
          <w:lang w:val="ru-RU"/>
        </w:rPr>
        <w:t>приказом</w:t>
      </w:r>
      <w:r w:rsidRPr="008D023C">
        <w:rPr>
          <w:rFonts w:cstheme="minorHAnsi"/>
          <w:color w:val="000000"/>
          <w:sz w:val="24"/>
          <w:szCs w:val="24"/>
        </w:rPr>
        <w:t> 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Минпросвещения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России от 28.12.2018 № 345.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Оснащенность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библиотеки учебными пособиями достаточная. </w:t>
      </w:r>
      <w:r w:rsidR="00931A8D">
        <w:rPr>
          <w:rFonts w:cstheme="minorHAnsi"/>
          <w:color w:val="000000"/>
          <w:sz w:val="24"/>
          <w:szCs w:val="24"/>
          <w:lang w:val="ru-RU"/>
        </w:rPr>
        <w:t>Есть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финансирование библиотеки на закупку периодических изданий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b/>
          <w:bCs/>
          <w:color w:val="000000"/>
          <w:sz w:val="24"/>
          <w:szCs w:val="24"/>
        </w:rPr>
        <w:t>IX</w:t>
      </w:r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8E2219" w:rsidRPr="008D023C" w:rsidRDefault="00757558" w:rsidP="000131D6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Материально-техническое обеспечение Школы </w:t>
      </w:r>
      <w:r w:rsidR="000131D6" w:rsidRPr="008D023C">
        <w:rPr>
          <w:rFonts w:cstheme="minorHAnsi"/>
          <w:color w:val="000000"/>
          <w:sz w:val="24"/>
          <w:szCs w:val="24"/>
          <w:lang w:val="ru-RU"/>
        </w:rPr>
        <w:t xml:space="preserve">не </w:t>
      </w:r>
      <w:r w:rsidRPr="008D023C">
        <w:rPr>
          <w:rFonts w:cstheme="minorHAnsi"/>
          <w:color w:val="000000"/>
          <w:sz w:val="24"/>
          <w:szCs w:val="24"/>
          <w:lang w:val="ru-RU"/>
        </w:rPr>
        <w:t>позволяет реализовывать в полной мере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образовательные программы. </w:t>
      </w:r>
      <w:proofErr w:type="gramStart"/>
      <w:r w:rsidRPr="008D023C">
        <w:rPr>
          <w:rFonts w:cstheme="minorHAnsi"/>
          <w:color w:val="000000"/>
          <w:sz w:val="24"/>
          <w:szCs w:val="24"/>
          <w:lang w:val="ru-RU"/>
        </w:rPr>
        <w:t>В Школе оборудованы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>5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учебных </w:t>
      </w:r>
      <w:r w:rsidR="00791195" w:rsidRPr="008D023C">
        <w:rPr>
          <w:rFonts w:cstheme="minorHAnsi"/>
          <w:color w:val="000000"/>
          <w:sz w:val="24"/>
          <w:szCs w:val="24"/>
          <w:lang w:val="ru-RU"/>
        </w:rPr>
        <w:t xml:space="preserve">кабинета, 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1 из них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оснащен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современной мультимедийной техникой;</w:t>
      </w:r>
      <w:proofErr w:type="gramEnd"/>
    </w:p>
    <w:p w:rsidR="008E2219" w:rsidRPr="008D023C" w:rsidRDefault="00757558">
      <w:pPr>
        <w:jc w:val="center"/>
        <w:rPr>
          <w:rFonts w:cstheme="minorHAnsi"/>
          <w:color w:val="000000"/>
          <w:sz w:val="24"/>
          <w:szCs w:val="24"/>
          <w:lang w:val="ru-RU"/>
        </w:rPr>
      </w:pPr>
      <w:bookmarkStart w:id="0" w:name="_GoBack"/>
      <w:bookmarkEnd w:id="0"/>
      <w:r w:rsidRPr="008D023C">
        <w:rPr>
          <w:rFonts w:cstheme="minorHAnsi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Данные приведены по состоянию на </w:t>
      </w:r>
      <w:r w:rsidR="000131D6" w:rsidRPr="008D023C">
        <w:rPr>
          <w:rFonts w:cstheme="minorHAnsi"/>
          <w:color w:val="000000"/>
          <w:sz w:val="24"/>
          <w:szCs w:val="24"/>
          <w:lang w:val="ru-RU"/>
        </w:rPr>
        <w:t>30 мая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2019 года.</w:t>
      </w: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195"/>
        <w:gridCol w:w="1380"/>
        <w:gridCol w:w="1785"/>
      </w:tblGrid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8E2219" w:rsidRPr="008D023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Общая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численность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9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 w:rsidP="000131D6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7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77,8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4,5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</w:r>
          </w:p>
          <w:p w:rsidR="008E2219" w:rsidRPr="008D023C" w:rsidRDefault="008E2219">
            <w:pPr>
              <w:rPr>
                <w:rFonts w:cstheme="minorHAnsi"/>
                <w:sz w:val="24"/>
                <w:szCs w:val="24"/>
                <w:lang w:val="ru-RU"/>
              </w:rPr>
            </w:pPr>
          </w:p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ab/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выпускников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11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класса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0131D6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-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Численность (удельный вес) учащихся, которые принимали участие в олимпиадах, смотрах, конкурсах, 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 xml:space="preserve">Численность (удельный вес) учащихся – победителей и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призеров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олимпиад, смотров, конкурсов от общей </w:t>
            </w:r>
            <w:proofErr w:type="gram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численности</w:t>
            </w:r>
            <w:proofErr w:type="gram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регионального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федерального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международного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уровня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Численность (удельный вес) учащихся по программам с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углубленным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0 (0%)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с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высшим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высшим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8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средним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средним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профессиональным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педагогическим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с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 w:rsidP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12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12 (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37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lastRenderedPageBreak/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5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 (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12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>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больше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2 (4%)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до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30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12 (23%)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от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55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5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 xml:space="preserve"> (14%)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 xml:space="preserve"> (73%)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3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 xml:space="preserve"> (42%)</w:t>
            </w:r>
          </w:p>
        </w:tc>
      </w:tr>
      <w:tr w:rsidR="008E2219" w:rsidRPr="008D023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Количество компьютеров в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расчете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 w:rsidP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>,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Количество экземпляров учебной и учебно-методической литературы от общего количества единиц библиотечного фонда в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расчете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/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/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E2219" w:rsidRPr="008D023C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медиатеки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− сре</w:t>
            </w:r>
            <w:proofErr w:type="gram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дств ск</w:t>
            </w:r>
            <w:proofErr w:type="gram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−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системы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контроля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распечатки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материалов</w:t>
            </w:r>
            <w:proofErr w:type="spellEnd"/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E2219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Численность (удельный вес) обучающихся, которые могут пользоваться широкополосным интернетом не менее 2</w:t>
            </w:r>
            <w:r w:rsidRPr="008D023C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Мб/</w:t>
            </w:r>
            <w:proofErr w:type="gram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с</w:t>
            </w:r>
            <w:proofErr w:type="gram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</w:rPr>
              <w:t>процент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9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8E2219" w:rsidRPr="008D023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Общая площадь помещений для образовательного процесса в </w:t>
            </w:r>
            <w:proofErr w:type="spellStart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расчете</w:t>
            </w:r>
            <w:proofErr w:type="spellEnd"/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757558">
            <w:pPr>
              <w:ind w:left="75" w:right="75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8D023C">
              <w:rPr>
                <w:rFonts w:cstheme="minorHAnsi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 w:rsidRPr="008D023C">
              <w:rPr>
                <w:rFonts w:cstheme="minorHAnsi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E2219" w:rsidRPr="008D023C" w:rsidRDefault="008D023C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8D023C">
              <w:rPr>
                <w:rFonts w:cstheme="minorHAnsi"/>
                <w:color w:val="000000"/>
                <w:sz w:val="24"/>
                <w:szCs w:val="24"/>
                <w:lang w:val="ru-RU"/>
              </w:rPr>
              <w:t>10</w:t>
            </w:r>
            <w:r w:rsidR="00757558" w:rsidRPr="008D023C">
              <w:rPr>
                <w:rFonts w:cstheme="minorHAnsi"/>
                <w:color w:val="000000"/>
                <w:sz w:val="24"/>
                <w:szCs w:val="24"/>
              </w:rPr>
              <w:t>,13</w:t>
            </w:r>
          </w:p>
        </w:tc>
      </w:tr>
    </w:tbl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lastRenderedPageBreak/>
        <w:t>Анализ</w:t>
      </w:r>
      <w:r w:rsidR="008D023C" w:rsidRPr="008D023C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Pr="008D023C">
        <w:rPr>
          <w:rFonts w:cstheme="minorHAnsi"/>
          <w:color w:val="000000"/>
          <w:sz w:val="24"/>
          <w:szCs w:val="24"/>
          <w:lang w:val="ru-RU"/>
        </w:rPr>
        <w:t>показателей указывает на то, что Школа</w:t>
      </w:r>
      <w:r w:rsidR="008D023C" w:rsidRPr="008D023C">
        <w:rPr>
          <w:rFonts w:cstheme="minorHAnsi"/>
          <w:color w:val="000000"/>
          <w:sz w:val="24"/>
          <w:szCs w:val="24"/>
          <w:lang w:val="ru-RU"/>
        </w:rPr>
        <w:t xml:space="preserve"> не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имеет достаточную инфраструктуру, которая соответствует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требованиямСанПиН</w:t>
      </w:r>
      <w:proofErr w:type="spellEnd"/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2.4.2.2821-10«Санитарно-эпидемиологические требования к условиям и организации обучения в общеобразовательных учреждениях» и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позволяет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 xml:space="preserve"> реализовывать образовательные программы в полном </w:t>
      </w:r>
      <w:proofErr w:type="spellStart"/>
      <w:r w:rsidRPr="008D023C">
        <w:rPr>
          <w:rFonts w:cstheme="minorHAnsi"/>
          <w:color w:val="000000"/>
          <w:sz w:val="24"/>
          <w:szCs w:val="24"/>
          <w:lang w:val="ru-RU"/>
        </w:rPr>
        <w:t>объеме</w:t>
      </w:r>
      <w:proofErr w:type="spellEnd"/>
      <w:r w:rsidRPr="008D023C">
        <w:rPr>
          <w:rFonts w:cstheme="minorHAnsi"/>
          <w:color w:val="000000"/>
          <w:sz w:val="24"/>
          <w:szCs w:val="24"/>
          <w:lang w:val="ru-RU"/>
        </w:rPr>
        <w:t xml:space="preserve"> в соответствии с ФГОС общего образования.</w:t>
      </w:r>
    </w:p>
    <w:p w:rsidR="008E2219" w:rsidRPr="008D023C" w:rsidRDefault="00757558">
      <w:pPr>
        <w:rPr>
          <w:rFonts w:cstheme="minorHAnsi"/>
          <w:color w:val="000000"/>
          <w:sz w:val="24"/>
          <w:szCs w:val="24"/>
          <w:lang w:val="ru-RU"/>
        </w:rPr>
      </w:pPr>
      <w:r w:rsidRPr="008D023C">
        <w:rPr>
          <w:rFonts w:cstheme="minorHAnsi"/>
          <w:color w:val="000000"/>
          <w:sz w:val="24"/>
          <w:szCs w:val="24"/>
          <w:lang w:val="ru-RU"/>
        </w:rPr>
        <w:t xml:space="preserve">Школа </w:t>
      </w:r>
      <w:r w:rsidR="008D023C" w:rsidRPr="008D023C">
        <w:rPr>
          <w:rFonts w:cstheme="minorHAnsi"/>
          <w:color w:val="000000"/>
          <w:sz w:val="24"/>
          <w:szCs w:val="24"/>
          <w:lang w:val="ru-RU"/>
        </w:rPr>
        <w:t xml:space="preserve">не </w:t>
      </w:r>
      <w:r w:rsidRPr="008D023C">
        <w:rPr>
          <w:rFonts w:cstheme="minorHAnsi"/>
          <w:color w:val="000000"/>
          <w:sz w:val="24"/>
          <w:szCs w:val="24"/>
          <w:lang w:val="ru-RU"/>
        </w:rPr>
        <w:t>укомплектована достаточным количеством педагогических и иных работников, которые имеют высокую квалификацию и регулярно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 достижений</w:t>
      </w:r>
      <w:r w:rsidRPr="008D023C">
        <w:rPr>
          <w:rFonts w:cstheme="minorHAnsi"/>
          <w:color w:val="000000"/>
          <w:sz w:val="24"/>
          <w:szCs w:val="24"/>
        </w:rPr>
        <w:t> </w:t>
      </w:r>
      <w:r w:rsidRPr="008D023C">
        <w:rPr>
          <w:rFonts w:cstheme="minorHAnsi"/>
          <w:color w:val="000000"/>
          <w:sz w:val="24"/>
          <w:szCs w:val="24"/>
          <w:lang w:val="ru-RU"/>
        </w:rPr>
        <w:t>обучающихся.</w:t>
      </w:r>
    </w:p>
    <w:sectPr w:rsidR="008E2219" w:rsidRPr="008D023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52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9A27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AF2C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950B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9B0F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F6264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41230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3F30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DFA59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E560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2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131D6"/>
    <w:rsid w:val="002D33B1"/>
    <w:rsid w:val="002D3591"/>
    <w:rsid w:val="003514A0"/>
    <w:rsid w:val="00374EE9"/>
    <w:rsid w:val="00464C48"/>
    <w:rsid w:val="00482BAE"/>
    <w:rsid w:val="004F7E17"/>
    <w:rsid w:val="00521666"/>
    <w:rsid w:val="005257BF"/>
    <w:rsid w:val="00560376"/>
    <w:rsid w:val="005A05CE"/>
    <w:rsid w:val="00602853"/>
    <w:rsid w:val="00653AF6"/>
    <w:rsid w:val="00757558"/>
    <w:rsid w:val="00791195"/>
    <w:rsid w:val="008D023C"/>
    <w:rsid w:val="008E2219"/>
    <w:rsid w:val="00931A8D"/>
    <w:rsid w:val="00A22086"/>
    <w:rsid w:val="00A32B2F"/>
    <w:rsid w:val="00B73A5A"/>
    <w:rsid w:val="00D76F9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5755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55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5755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5755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558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575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84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0761A4-A90C-457F-A1DE-4A4A11605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14</Pages>
  <Words>2727</Words>
  <Characters>15549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Подготовлено экспертами Актион-МЦФЭР</dc:description>
  <cp:lastModifiedBy>User</cp:lastModifiedBy>
  <cp:revision>3</cp:revision>
  <dcterms:created xsi:type="dcterms:W3CDTF">2011-11-02T04:15:00Z</dcterms:created>
  <dcterms:modified xsi:type="dcterms:W3CDTF">2020-04-22T08:27:00Z</dcterms:modified>
</cp:coreProperties>
</file>